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60F" w:rsidRPr="007945A8" w:rsidRDefault="0065560F" w:rsidP="0065560F">
      <w:pPr>
        <w:tabs>
          <w:tab w:val="left" w:pos="7500"/>
        </w:tabs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45A8">
        <w:rPr>
          <w:rFonts w:ascii="Times New Roman" w:eastAsia="Calibri" w:hAnsi="Times New Roman" w:cs="Times New Roman"/>
          <w:b/>
          <w:sz w:val="24"/>
          <w:szCs w:val="24"/>
        </w:rPr>
        <w:t xml:space="preserve">ПРОЕКТ                           </w:t>
      </w:r>
      <w:r w:rsidR="00732AF6" w:rsidRPr="007945A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 w:rsidRPr="007945A8">
        <w:rPr>
          <w:rFonts w:ascii="Times New Roman" w:eastAsia="Calibri" w:hAnsi="Times New Roman" w:cs="Times New Roman"/>
          <w:b/>
          <w:sz w:val="24"/>
          <w:szCs w:val="24"/>
        </w:rPr>
        <w:t xml:space="preserve">  КАЗАКЛИЙСКИЙ СЕЛЬСКИЙ СОВЕТ</w:t>
      </w:r>
    </w:p>
    <w:p w:rsidR="0065560F" w:rsidRPr="007945A8" w:rsidRDefault="00AD6D44" w:rsidP="0065560F">
      <w:pPr>
        <w:tabs>
          <w:tab w:val="left" w:pos="4215"/>
          <w:tab w:val="left" w:pos="6390"/>
        </w:tabs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45A8">
        <w:rPr>
          <w:rFonts w:ascii="Times New Roman" w:eastAsia="Calibri" w:hAnsi="Times New Roman" w:cs="Times New Roman"/>
          <w:b/>
          <w:sz w:val="24"/>
          <w:szCs w:val="24"/>
        </w:rPr>
        <w:t>Р Е Ш Е Н И Е № 12</w:t>
      </w:r>
      <w:r w:rsidR="0065560F" w:rsidRPr="007945A8">
        <w:rPr>
          <w:rFonts w:ascii="Times New Roman" w:eastAsia="Calibri" w:hAnsi="Times New Roman" w:cs="Times New Roman"/>
          <w:b/>
          <w:sz w:val="24"/>
          <w:szCs w:val="24"/>
        </w:rPr>
        <w:t>/ …</w:t>
      </w:r>
    </w:p>
    <w:p w:rsidR="0065560F" w:rsidRPr="007945A8" w:rsidRDefault="0065560F" w:rsidP="0065560F">
      <w:pPr>
        <w:spacing w:after="20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…</w:t>
      </w:r>
      <w:r w:rsidR="00063B67"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декабря 2024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                           </w:t>
      </w:r>
      <w:r w:rsidR="00AD6D44"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proofErr w:type="spellStart"/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>с.Казаклия</w:t>
      </w:r>
      <w:proofErr w:type="spellEnd"/>
    </w:p>
    <w:p w:rsidR="0065560F" w:rsidRPr="007945A8" w:rsidRDefault="0065560F" w:rsidP="0065560F">
      <w:pPr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945A8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Об установлении ставок</w:t>
      </w:r>
      <w:r w:rsidRPr="00794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945A8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налога на </w:t>
      </w:r>
      <w:r w:rsidRPr="00794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945A8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недвижимое</w:t>
      </w:r>
    </w:p>
    <w:p w:rsidR="0065560F" w:rsidRPr="007945A8" w:rsidRDefault="0065560F" w:rsidP="0065560F">
      <w:pPr>
        <w:ind w:left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945A8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Pr="00794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</w:t>
      </w:r>
      <w:r w:rsidRPr="007945A8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мущество</w:t>
      </w:r>
      <w:r w:rsidRPr="00794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7945A8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и земельный налог</w:t>
      </w:r>
      <w:r w:rsidR="00063B67" w:rsidRPr="00794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на 2025</w:t>
      </w:r>
      <w:r w:rsidRPr="00794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год.</w:t>
      </w:r>
    </w:p>
    <w:p w:rsidR="0065560F" w:rsidRPr="007945A8" w:rsidRDefault="0065560F" w:rsidP="0065560F">
      <w:pPr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В соответствии с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разделом VI Налогового кодекса, утвержденного Законом №1163-XIII от 24.04.1997;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Закон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о введении в действие раздела VI Налогового кодекса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№1056-XIV  от  16.06.2000, с последующими изменениями и дополнениями;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Закон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>ом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о местном публичном управлении № 436-XVI  от  28.12.2006;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Закон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о публичных финансах и бюджетно-налоговой ответственности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№ 181 от 25.07.2014;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Закон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о местных публичных финансах №397-XV  от  16.10.2003;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Закон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ом о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долге публичного сектора, государственных гарантиях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и государственном рекредитовании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>и №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419-XVI  от  22.12.2006,</w:t>
      </w:r>
      <w:r w:rsidRPr="007945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45A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рассмотрев заключение специализированной консультативной комиссии сельского </w:t>
      </w:r>
      <w:r w:rsidRPr="007945A8">
        <w:rPr>
          <w:rFonts w:ascii="Times New Roman" w:eastAsia="Calibri" w:hAnsi="Times New Roman" w:cs="Times New Roman"/>
          <w:sz w:val="24"/>
          <w:szCs w:val="24"/>
          <w:highlight w:val="yellow"/>
          <w:lang w:val="ro-RO"/>
        </w:rPr>
        <w:t>c</w:t>
      </w:r>
      <w:proofErr w:type="spellStart"/>
      <w:r w:rsidRPr="007945A8">
        <w:rPr>
          <w:rFonts w:ascii="Times New Roman" w:eastAsia="Calibri" w:hAnsi="Times New Roman" w:cs="Times New Roman"/>
          <w:sz w:val="24"/>
          <w:szCs w:val="24"/>
          <w:highlight w:val="yellow"/>
        </w:rPr>
        <w:t>овета</w:t>
      </w:r>
      <w:proofErr w:type="spellEnd"/>
      <w:r w:rsidRPr="007945A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Pr="007945A8">
        <w:rPr>
          <w:rFonts w:ascii="Times New Roman" w:eastAsia="Calibri" w:hAnsi="Times New Roman" w:cs="Times New Roman"/>
          <w:sz w:val="24"/>
          <w:szCs w:val="24"/>
          <w:highlight w:val="yellow"/>
        </w:rPr>
        <w:t>прим</w:t>
      </w:r>
      <w:r w:rsidR="00063B67" w:rsidRPr="007945A8">
        <w:rPr>
          <w:rFonts w:ascii="Times New Roman" w:eastAsia="Calibri" w:hAnsi="Times New Roman" w:cs="Times New Roman"/>
          <w:sz w:val="24"/>
          <w:szCs w:val="24"/>
          <w:highlight w:val="yellow"/>
        </w:rPr>
        <w:t>эрии</w:t>
      </w:r>
      <w:proofErr w:type="spellEnd"/>
      <w:r w:rsidR="00063B67" w:rsidRPr="007945A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(Протокол   №… от ….12.2024</w:t>
      </w:r>
      <w:r w:rsidRPr="007945A8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г.)</w:t>
      </w:r>
    </w:p>
    <w:p w:rsidR="0065560F" w:rsidRPr="007945A8" w:rsidRDefault="0065560F" w:rsidP="0065560F">
      <w:pPr>
        <w:spacing w:after="200"/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794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Казаклийский</w:t>
      </w:r>
      <w:proofErr w:type="spellEnd"/>
      <w:r w:rsidRPr="00794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сельский совет Р Е Ш И Л: </w:t>
      </w:r>
    </w:p>
    <w:p w:rsidR="00732AF6" w:rsidRPr="007945A8" w:rsidRDefault="0065560F" w:rsidP="00732AF6">
      <w:pPr>
        <w:spacing w:after="200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 w:rsidRPr="007945A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</w:t>
      </w:r>
      <w:r w:rsidR="00063B67"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>1.Утвердить на 2025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 ставки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налог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на недвижимое имущество и земельный налог</w:t>
      </w:r>
      <w:r w:rsidRPr="007945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следующим образом</w:t>
      </w:r>
      <w:r w:rsidRPr="007945A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:</w:t>
      </w:r>
    </w:p>
    <w:tbl>
      <w:tblPr>
        <w:tblpPr w:leftFromText="180" w:rightFromText="180" w:vertAnchor="text" w:horzAnchor="margin" w:tblpX="67" w:tblpY="24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4"/>
        <w:gridCol w:w="7061"/>
        <w:gridCol w:w="1984"/>
      </w:tblGrid>
      <w:tr w:rsidR="00732AF6" w:rsidRPr="00975041" w:rsidTr="00BF75D1">
        <w:trPr>
          <w:cantSplit/>
          <w:trHeight w:val="674"/>
        </w:trPr>
        <w:tc>
          <w:tcPr>
            <w:tcW w:w="844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61" w:type="dxa"/>
            <w:shd w:val="clear" w:color="auto" w:fill="auto"/>
          </w:tcPr>
          <w:p w:rsidR="00732AF6" w:rsidRPr="00975041" w:rsidRDefault="00732AF6" w:rsidP="00BF75D1">
            <w:pPr>
              <w:tabs>
                <w:tab w:val="left" w:pos="2550"/>
              </w:tabs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Объекты налогообложения</w:t>
            </w:r>
          </w:p>
        </w:tc>
        <w:tc>
          <w:tcPr>
            <w:tcW w:w="1984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Конкретные ставки</w:t>
            </w:r>
          </w:p>
        </w:tc>
      </w:tr>
      <w:tr w:rsidR="00732AF6" w:rsidRPr="00975041" w:rsidTr="00BF75D1">
        <w:trPr>
          <w:trHeight w:val="298"/>
        </w:trPr>
        <w:tc>
          <w:tcPr>
            <w:tcW w:w="844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I</w:t>
            </w:r>
          </w:p>
        </w:tc>
        <w:tc>
          <w:tcPr>
            <w:tcW w:w="9045" w:type="dxa"/>
            <w:gridSpan w:val="2"/>
            <w:shd w:val="clear" w:color="auto" w:fill="auto"/>
          </w:tcPr>
          <w:p w:rsidR="00732AF6" w:rsidRPr="00975041" w:rsidRDefault="00732AF6" w:rsidP="00BF75D1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Конкретные ставки на налог на недвижимое имущество</w:t>
            </w:r>
          </w:p>
          <w:p w:rsidR="00732AF6" w:rsidRPr="00975041" w:rsidRDefault="00732AF6" w:rsidP="00BF75D1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недвижимого имущества, оцененного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кадастровыми органами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целях налогообложения</w:t>
            </w:r>
          </w:p>
          <w:p w:rsidR="00732AF6" w:rsidRPr="00975041" w:rsidRDefault="00732AF6" w:rsidP="00BF75D1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(</w:t>
            </w: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согласно </w:t>
            </w:r>
            <w:proofErr w:type="spellStart"/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ст</w:t>
            </w:r>
            <w:proofErr w:type="spellEnd"/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. 280 раздел</w:t>
            </w: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 xml:space="preserve"> VI Налогового кодекса</w:t>
            </w:r>
          </w:p>
        </w:tc>
      </w:tr>
      <w:tr w:rsidR="00732AF6" w:rsidRPr="00975041" w:rsidTr="00BF75D1">
        <w:trPr>
          <w:trHeight w:val="261"/>
        </w:trPr>
        <w:tc>
          <w:tcPr>
            <w:tcW w:w="844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7061" w:type="dxa"/>
            <w:shd w:val="clear" w:color="auto" w:fill="auto"/>
          </w:tcPr>
          <w:p w:rsidR="00732AF6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едвижимое имущество,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:</w:t>
            </w:r>
          </w:p>
          <w:p w:rsidR="00732AF6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предназначенного для жилья (квартиры и индивидуальные жилые дома, прилегающие земельные участки);</w:t>
            </w:r>
          </w:p>
          <w:p w:rsidR="00732AF6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гаражей и земельных участков, на которых они расположены;</w:t>
            </w:r>
          </w:p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земель садоводческих товариществ с расположенными на них строениями или без них.</w:t>
            </w:r>
          </w:p>
        </w:tc>
        <w:tc>
          <w:tcPr>
            <w:tcW w:w="1984" w:type="dxa"/>
            <w:shd w:val="clear" w:color="auto" w:fill="auto"/>
          </w:tcPr>
          <w:p w:rsidR="00063B67" w:rsidRPr="00975041" w:rsidRDefault="00E47066" w:rsidP="00BF75D1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</w:t>
            </w:r>
            <w:r w:rsidR="00063B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0,15%</w:t>
            </w:r>
          </w:p>
        </w:tc>
      </w:tr>
      <w:tr w:rsidR="00732AF6" w:rsidRPr="00975041" w:rsidTr="00BF75D1">
        <w:trPr>
          <w:trHeight w:val="240"/>
        </w:trPr>
        <w:tc>
          <w:tcPr>
            <w:tcW w:w="844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2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7061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Сельскохозяйственных земель с расположенными на них строениями</w:t>
            </w:r>
          </w:p>
        </w:tc>
        <w:tc>
          <w:tcPr>
            <w:tcW w:w="1984" w:type="dxa"/>
            <w:shd w:val="clear" w:color="auto" w:fill="auto"/>
          </w:tcPr>
          <w:p w:rsidR="00BF75D1" w:rsidRDefault="00EF05DE" w:rsidP="00BF75D1">
            <w:pPr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</w:t>
            </w:r>
          </w:p>
          <w:p w:rsidR="00063B67" w:rsidRPr="00975041" w:rsidRDefault="00063B67" w:rsidP="00BF75D1">
            <w:pPr>
              <w:ind w:left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0,2%</w:t>
            </w:r>
          </w:p>
        </w:tc>
      </w:tr>
      <w:tr w:rsidR="00732AF6" w:rsidRPr="00975041" w:rsidTr="00BF75D1">
        <w:trPr>
          <w:trHeight w:val="558"/>
        </w:trPr>
        <w:tc>
          <w:tcPr>
            <w:tcW w:w="844" w:type="dxa"/>
            <w:shd w:val="clear" w:color="auto" w:fill="auto"/>
          </w:tcPr>
          <w:p w:rsidR="00732AF6" w:rsidRPr="00975041" w:rsidRDefault="00EF05DE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3</w:t>
            </w:r>
            <w:r w:rsidR="00732AF6"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7061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едвижимо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имуществ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, назначение которого отлично от жилищного или сельскохозяйственного, в том числе </w:t>
            </w:r>
            <w:r w:rsidRPr="0097504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за исключением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гаражей и земельных участков, на которых они расположены, и земель садоводческих товариществ с расположенными на них строениями или без них. </w:t>
            </w:r>
          </w:p>
        </w:tc>
        <w:tc>
          <w:tcPr>
            <w:tcW w:w="1984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0,3%</w:t>
            </w:r>
          </w:p>
        </w:tc>
      </w:tr>
      <w:tr w:rsidR="00732AF6" w:rsidRPr="00975041" w:rsidTr="00BF75D1">
        <w:trPr>
          <w:trHeight w:val="297"/>
        </w:trPr>
        <w:tc>
          <w:tcPr>
            <w:tcW w:w="844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lastRenderedPageBreak/>
              <w:t>II</w:t>
            </w:r>
          </w:p>
        </w:tc>
        <w:tc>
          <w:tcPr>
            <w:tcW w:w="9045" w:type="dxa"/>
            <w:gridSpan w:val="2"/>
            <w:shd w:val="clear" w:color="auto" w:fill="auto"/>
          </w:tcPr>
          <w:p w:rsidR="00732AF6" w:rsidRPr="00975041" w:rsidRDefault="00732AF6" w:rsidP="00BF75D1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Конкретные ставки на земельный налог </w:t>
            </w:r>
          </w:p>
          <w:p w:rsidR="00732AF6" w:rsidRPr="00975041" w:rsidRDefault="00732AF6" w:rsidP="00BF75D1">
            <w:pPr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ля земельных участков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оцененн</w:t>
            </w:r>
            <w:proofErr w:type="spellStart"/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кадастровыми органами в целях налогообложения </w:t>
            </w:r>
          </w:p>
          <w:p w:rsidR="00732AF6" w:rsidRPr="00975041" w:rsidRDefault="00732AF6" w:rsidP="00BF75D1">
            <w:pPr>
              <w:ind w:left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(</w:t>
            </w: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согласно Приложения №</w:t>
            </w: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1</w:t>
            </w: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к </w:t>
            </w: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Закон</w:t>
            </w: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у</w:t>
            </w: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 xml:space="preserve"> о введении в действие раздела VI Налогового кодекса №1056-XIV  от  16.06.2000)</w:t>
            </w:r>
          </w:p>
        </w:tc>
      </w:tr>
      <w:tr w:rsidR="00732AF6" w:rsidRPr="00975041" w:rsidTr="00BF75D1">
        <w:trPr>
          <w:trHeight w:val="1042"/>
        </w:trPr>
        <w:tc>
          <w:tcPr>
            <w:tcW w:w="844" w:type="dxa"/>
            <w:vMerge w:val="restart"/>
            <w:shd w:val="clear" w:color="auto" w:fill="auto"/>
          </w:tcPr>
          <w:p w:rsidR="00732AF6" w:rsidRPr="00975041" w:rsidRDefault="00EF05DE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4</w:t>
            </w:r>
            <w:r w:rsidR="00732AF6"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732AF6" w:rsidRPr="00975041" w:rsidRDefault="00732AF6" w:rsidP="00BF75D1">
            <w:pPr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Земли сельскохозяйственного назначения:</w:t>
            </w:r>
          </w:p>
          <w:p w:rsidR="00732AF6" w:rsidRPr="00975041" w:rsidRDefault="00732AF6" w:rsidP="00BF75D1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) все земли, кроме сенокосов и пастбищ:</w:t>
            </w:r>
          </w:p>
          <w:p w:rsidR="00732AF6" w:rsidRPr="00975041" w:rsidRDefault="00732AF6" w:rsidP="00BF75D1">
            <w:pPr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a) имеющие кадастровую оценку </w:t>
            </w:r>
          </w:p>
        </w:tc>
        <w:tc>
          <w:tcPr>
            <w:tcW w:w="1984" w:type="dxa"/>
            <w:shd w:val="clear" w:color="auto" w:fill="auto"/>
          </w:tcPr>
          <w:p w:rsidR="00063B67" w:rsidRPr="00975041" w:rsidRDefault="00E4706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1,70</w:t>
            </w:r>
            <w:r w:rsidR="00063B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63B67"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лея за балл/га</w:t>
            </w:r>
          </w:p>
        </w:tc>
      </w:tr>
      <w:tr w:rsidR="00732AF6" w:rsidRPr="00975041" w:rsidTr="00BF75D1">
        <w:trPr>
          <w:trHeight w:val="272"/>
        </w:trPr>
        <w:tc>
          <w:tcPr>
            <w:tcW w:w="844" w:type="dxa"/>
            <w:vMerge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b) не имеющие кадастровой оценки</w:t>
            </w:r>
          </w:p>
        </w:tc>
        <w:tc>
          <w:tcPr>
            <w:tcW w:w="1984" w:type="dxa"/>
            <w:shd w:val="clear" w:color="auto" w:fill="auto"/>
          </w:tcPr>
          <w:p w:rsidR="00063B67" w:rsidRPr="00975041" w:rsidRDefault="00063B67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120 леев за 1 га.</w:t>
            </w:r>
          </w:p>
        </w:tc>
      </w:tr>
      <w:tr w:rsidR="00732AF6" w:rsidRPr="00975041" w:rsidTr="00BF75D1">
        <w:trPr>
          <w:trHeight w:val="770"/>
        </w:trPr>
        <w:tc>
          <w:tcPr>
            <w:tcW w:w="844" w:type="dxa"/>
            <w:vMerge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732AF6" w:rsidRPr="00975041" w:rsidRDefault="00732AF6" w:rsidP="00BF75D1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2)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емли, отведенные для сенокосов и пастбищ::</w:t>
            </w:r>
          </w:p>
          <w:p w:rsidR="00732AF6" w:rsidRPr="00975041" w:rsidRDefault="00732AF6" w:rsidP="00BF75D1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a)имеющие кадастровую оценку</w:t>
            </w:r>
          </w:p>
        </w:tc>
        <w:tc>
          <w:tcPr>
            <w:tcW w:w="1984" w:type="dxa"/>
            <w:shd w:val="clear" w:color="auto" w:fill="auto"/>
          </w:tcPr>
          <w:p w:rsidR="00732AF6" w:rsidRPr="00975041" w:rsidRDefault="00E47066" w:rsidP="00E47066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0,8</w:t>
            </w:r>
            <w:r w:rsidR="00732AF6"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лея за 1 балл/га.</w:t>
            </w:r>
          </w:p>
        </w:tc>
      </w:tr>
      <w:tr w:rsidR="00732AF6" w:rsidRPr="00975041" w:rsidTr="00BF75D1">
        <w:trPr>
          <w:trHeight w:val="261"/>
        </w:trPr>
        <w:tc>
          <w:tcPr>
            <w:tcW w:w="844" w:type="dxa"/>
            <w:vMerge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b) не имеющие кадастровой оценки </w:t>
            </w:r>
          </w:p>
        </w:tc>
        <w:tc>
          <w:tcPr>
            <w:tcW w:w="1984" w:type="dxa"/>
            <w:shd w:val="clear" w:color="auto" w:fill="auto"/>
          </w:tcPr>
          <w:p w:rsidR="00732AF6" w:rsidRPr="00975041" w:rsidRDefault="00E47066" w:rsidP="00BF75D1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="00732AF6"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леев за 1 га.</w:t>
            </w:r>
          </w:p>
        </w:tc>
      </w:tr>
      <w:tr w:rsidR="00732AF6" w:rsidRPr="00975041" w:rsidTr="00BF75D1">
        <w:trPr>
          <w:trHeight w:val="536"/>
        </w:trPr>
        <w:tc>
          <w:tcPr>
            <w:tcW w:w="844" w:type="dxa"/>
            <w:vMerge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3)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частки земли, занятые водными объектами (озера,пруды и др.)</w:t>
            </w:r>
          </w:p>
        </w:tc>
        <w:tc>
          <w:tcPr>
            <w:tcW w:w="1984" w:type="dxa"/>
            <w:shd w:val="clear" w:color="auto" w:fill="auto"/>
          </w:tcPr>
          <w:p w:rsidR="00732AF6" w:rsidRPr="00975041" w:rsidRDefault="00E4706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125</w:t>
            </w:r>
            <w:r w:rsidR="00063B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леев за 1 га.</w:t>
            </w:r>
            <w:r w:rsidR="00732AF6"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2AF6" w:rsidRPr="00975041" w:rsidTr="00BF75D1">
        <w:trPr>
          <w:trHeight w:val="2605"/>
        </w:trPr>
        <w:tc>
          <w:tcPr>
            <w:tcW w:w="844" w:type="dxa"/>
            <w:vMerge w:val="restart"/>
            <w:shd w:val="clear" w:color="auto" w:fill="auto"/>
          </w:tcPr>
          <w:p w:rsidR="00732AF6" w:rsidRPr="00975041" w:rsidRDefault="00EF05DE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5</w:t>
            </w:r>
            <w:r w:rsidR="00732AF6"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7061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Земли в черте населенных пунктов</w:t>
            </w: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в том числе</w:t>
            </w: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)земли, занятые жилищным фондом, приусадебными участками по месту жительства (включая земли под приусадебные участки по месту жительства, выделенные органом местного публичного управления за чертой населенного пункта из-за отсутствия в достаточном количестве земель в черте населенного пункта</w:t>
            </w: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(сады)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)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- в сельских населенных пунктах;</w:t>
            </w:r>
          </w:p>
        </w:tc>
        <w:tc>
          <w:tcPr>
            <w:tcW w:w="1984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B67" w:rsidRPr="00975041" w:rsidRDefault="00E4706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1,1</w:t>
            </w:r>
            <w:r w:rsidR="00063B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леев за 100 </w:t>
            </w:r>
            <w:proofErr w:type="spellStart"/>
            <w:r w:rsidR="00063B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кв.м</w:t>
            </w:r>
            <w:proofErr w:type="spellEnd"/>
            <w:r w:rsidR="00063B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732AF6" w:rsidRPr="00975041" w:rsidTr="00BF75D1">
        <w:trPr>
          <w:trHeight w:val="622"/>
        </w:trPr>
        <w:tc>
          <w:tcPr>
            <w:tcW w:w="844" w:type="dxa"/>
            <w:vMerge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732AF6" w:rsidRPr="00975041" w:rsidRDefault="00732AF6" w:rsidP="00BF75D1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земли сельскохозяйственных предприятий, другие земли, не оцененные территориальными кадастровыми органами по оцененной стоимости.</w:t>
            </w:r>
          </w:p>
        </w:tc>
        <w:tc>
          <w:tcPr>
            <w:tcW w:w="1984" w:type="dxa"/>
            <w:shd w:val="clear" w:color="auto" w:fill="auto"/>
          </w:tcPr>
          <w:p w:rsidR="00732AF6" w:rsidRPr="00975041" w:rsidRDefault="00E4706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11</w:t>
            </w:r>
            <w:bookmarkStart w:id="0" w:name="_GoBack"/>
            <w:bookmarkEnd w:id="0"/>
            <w:r w:rsidR="00732AF6"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леев за 100 кв. м.</w:t>
            </w:r>
          </w:p>
        </w:tc>
      </w:tr>
      <w:tr w:rsidR="00732AF6" w:rsidRPr="00975041" w:rsidTr="00BF75D1">
        <w:trPr>
          <w:trHeight w:val="1948"/>
        </w:trPr>
        <w:tc>
          <w:tcPr>
            <w:tcW w:w="844" w:type="dxa"/>
            <w:vMerge w:val="restart"/>
            <w:shd w:val="clear" w:color="auto" w:fill="auto"/>
          </w:tcPr>
          <w:p w:rsidR="00732AF6" w:rsidRPr="00975041" w:rsidRDefault="00EF05DE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6</w:t>
            </w:r>
            <w:r w:rsidR="00732AF6"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732AF6" w:rsidRPr="00975041" w:rsidRDefault="00732AF6" w:rsidP="00BF75D1">
            <w:pPr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Земли за чертой населенных пунктов, </w:t>
            </w: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том числе</w:t>
            </w: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:</w:t>
            </w:r>
          </w:p>
          <w:p w:rsidR="00732AF6" w:rsidRPr="00975041" w:rsidRDefault="00732AF6" w:rsidP="00BF75D1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1)з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емли, на которых расположены здания и сооружения, карьеры и земли, нарушенные производственной деятельностью, не оцененные территориальными кадастровыми органами по оцененной стоимости;</w:t>
            </w:r>
          </w:p>
        </w:tc>
        <w:tc>
          <w:tcPr>
            <w:tcW w:w="1984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B67" w:rsidRPr="00975041" w:rsidRDefault="00E4706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385</w:t>
            </w:r>
            <w:r w:rsidR="00063B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леев за 1 га земли</w:t>
            </w:r>
          </w:p>
        </w:tc>
      </w:tr>
      <w:tr w:rsidR="00732AF6" w:rsidRPr="00975041" w:rsidTr="00BF75D1">
        <w:trPr>
          <w:trHeight w:val="981"/>
        </w:trPr>
        <w:tc>
          <w:tcPr>
            <w:tcW w:w="844" w:type="dxa"/>
            <w:vMerge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061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з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емли, иные чем указанные в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ч.1)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, не оцененные территориальными кадастровыми органами по оцененной стоимости.</w:t>
            </w:r>
          </w:p>
        </w:tc>
        <w:tc>
          <w:tcPr>
            <w:tcW w:w="1984" w:type="dxa"/>
            <w:shd w:val="clear" w:color="auto" w:fill="auto"/>
          </w:tcPr>
          <w:p w:rsidR="00063B67" w:rsidRPr="00975041" w:rsidRDefault="00E4706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77</w:t>
            </w:r>
            <w:r w:rsidR="00063B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леев за 1 га земли</w:t>
            </w:r>
          </w:p>
        </w:tc>
      </w:tr>
      <w:tr w:rsidR="00732AF6" w:rsidRPr="00975041" w:rsidTr="00BF75D1">
        <w:trPr>
          <w:trHeight w:val="917"/>
        </w:trPr>
        <w:tc>
          <w:tcPr>
            <w:tcW w:w="9889" w:type="dxa"/>
            <w:gridSpan w:val="3"/>
            <w:shd w:val="clear" w:color="auto" w:fill="auto"/>
          </w:tcPr>
          <w:p w:rsidR="00A43333" w:rsidRDefault="00A43333" w:rsidP="00BF75D1">
            <w:pPr>
              <w:spacing w:after="200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732AF6" w:rsidRPr="00975041" w:rsidRDefault="00732AF6" w:rsidP="00BF75D1">
            <w:pPr>
              <w:spacing w:after="20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Конкретные ставки на налог на недвижимое имущество</w:t>
            </w:r>
          </w:p>
          <w:p w:rsidR="00732AF6" w:rsidRPr="00975041" w:rsidRDefault="00732AF6" w:rsidP="00BF75D1">
            <w:pPr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здания, сооружения, индивидуальные жилые дома, квартиры и другие изолированные помещения, в том числе находящееся в стадии завершения строительства (50 процентов и более) и их строительство не завершено в течение трех лет с его начала</w:t>
            </w:r>
          </w:p>
          <w:p w:rsidR="00732AF6" w:rsidRPr="00975041" w:rsidRDefault="00732AF6" w:rsidP="00BF75D1">
            <w:pPr>
              <w:ind w:left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не </w:t>
            </w: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оцененн</w:t>
            </w:r>
            <w:proofErr w:type="spellStart"/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ых</w:t>
            </w:r>
            <w:proofErr w:type="spellEnd"/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 xml:space="preserve"> кадастровыми органами в целях налогообложения </w:t>
            </w:r>
          </w:p>
          <w:p w:rsidR="00732AF6" w:rsidRPr="00975041" w:rsidRDefault="00732AF6" w:rsidP="00BF75D1">
            <w:pPr>
              <w:ind w:left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lastRenderedPageBreak/>
              <w:t xml:space="preserve">(согласно  Приложения № </w:t>
            </w: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2 </w:t>
            </w:r>
            <w:r w:rsidRPr="00975041"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  <w:t>к Закону о введении в действие раздела VI Налогового кодекса №1056-XIV  от  16.06.2000)</w:t>
            </w:r>
          </w:p>
        </w:tc>
      </w:tr>
      <w:tr w:rsidR="00732AF6" w:rsidRPr="00975041" w:rsidTr="00BF75D1">
        <w:trPr>
          <w:trHeight w:val="1949"/>
        </w:trPr>
        <w:tc>
          <w:tcPr>
            <w:tcW w:w="844" w:type="dxa"/>
            <w:vMerge w:val="restart"/>
            <w:shd w:val="clear" w:color="auto" w:fill="auto"/>
          </w:tcPr>
          <w:p w:rsidR="00732AF6" w:rsidRPr="00975041" w:rsidRDefault="00EF05DE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lastRenderedPageBreak/>
              <w:t>7</w:t>
            </w:r>
            <w:r w:rsidR="00732AF6"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7061" w:type="dxa"/>
            <w:vMerge w:val="restart"/>
            <w:shd w:val="clear" w:color="auto" w:fill="auto"/>
          </w:tcPr>
          <w:p w:rsidR="00732AF6" w:rsidRPr="00975041" w:rsidRDefault="00732AF6" w:rsidP="00BF75D1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Для зданий и сооружений сельскохозяйственного назначения,гаражей, сооружений,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расположенных на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землях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садоводческих товариществ, не оцененн</w:t>
            </w:r>
            <w:proofErr w:type="spellStart"/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территориальными кадастровыми органами по оцененной стоимости,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том числе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:</w:t>
            </w:r>
          </w:p>
          <w:p w:rsidR="00732AF6" w:rsidRPr="00975041" w:rsidRDefault="00732AF6" w:rsidP="00BF75D1">
            <w:pPr>
              <w:numPr>
                <w:ilvl w:val="0"/>
                <w:numId w:val="1"/>
              </w:numPr>
              <w:spacing w:after="200"/>
              <w:ind w:left="290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для юридических и физических лиц, осуществляющих предпринимательскую деятельность;</w:t>
            </w:r>
          </w:p>
          <w:p w:rsidR="00732AF6" w:rsidRPr="00975041" w:rsidRDefault="00732AF6" w:rsidP="00BF75D1">
            <w:pPr>
              <w:ind w:left="29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732AF6" w:rsidRPr="00975041" w:rsidRDefault="00732AF6" w:rsidP="00BF75D1">
            <w:pPr>
              <w:numPr>
                <w:ilvl w:val="0"/>
                <w:numId w:val="1"/>
              </w:numPr>
              <w:spacing w:after="200"/>
              <w:ind w:left="290" w:hanging="28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для физических лиц, иных чем указанные в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пункте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a).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732AF6" w:rsidRPr="00975041" w:rsidRDefault="00063B67" w:rsidP="00BF75D1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0,15%</w:t>
            </w:r>
          </w:p>
        </w:tc>
      </w:tr>
      <w:tr w:rsidR="00732AF6" w:rsidRPr="00975041" w:rsidTr="00BF75D1">
        <w:trPr>
          <w:trHeight w:val="365"/>
        </w:trPr>
        <w:tc>
          <w:tcPr>
            <w:tcW w:w="844" w:type="dxa"/>
            <w:vMerge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061" w:type="dxa"/>
            <w:vMerge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63B67" w:rsidRPr="00975041" w:rsidRDefault="00063B67" w:rsidP="00BF75D1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0,15%</w:t>
            </w:r>
          </w:p>
        </w:tc>
      </w:tr>
      <w:tr w:rsidR="00732AF6" w:rsidRPr="00975041" w:rsidTr="00BF75D1">
        <w:trPr>
          <w:trHeight w:val="1868"/>
        </w:trPr>
        <w:tc>
          <w:tcPr>
            <w:tcW w:w="844" w:type="dxa"/>
            <w:vMerge w:val="restart"/>
            <w:shd w:val="clear" w:color="auto" w:fill="auto"/>
          </w:tcPr>
          <w:p w:rsidR="00732AF6" w:rsidRPr="00975041" w:rsidRDefault="00EF05DE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8</w:t>
            </w:r>
            <w:r w:rsidR="00732AF6"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7061" w:type="dxa"/>
            <w:vMerge w:val="restart"/>
            <w:shd w:val="clear" w:color="auto" w:fill="auto"/>
          </w:tcPr>
          <w:p w:rsidR="00732AF6" w:rsidRPr="00975041" w:rsidRDefault="00732AF6" w:rsidP="00BF75D1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Для недвижимого имущества,иного чем указанное в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 9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п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.11,не оцененных территориальными кадастровыми органами по оцененной стоимости, в том числе: </w:t>
            </w:r>
          </w:p>
          <w:p w:rsidR="00732AF6" w:rsidRPr="00975041" w:rsidRDefault="00732AF6" w:rsidP="00BF75D1">
            <w:pPr>
              <w:numPr>
                <w:ilvl w:val="0"/>
                <w:numId w:val="2"/>
              </w:numPr>
              <w:tabs>
                <w:tab w:val="left" w:pos="290"/>
              </w:tabs>
              <w:spacing w:after="200"/>
              <w:ind w:left="7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для юридических и физических лиц, осуществляющих предпринимательскую деятельность;</w:t>
            </w:r>
          </w:p>
          <w:p w:rsidR="00732AF6" w:rsidRPr="00975041" w:rsidRDefault="00732AF6" w:rsidP="00BF75D1">
            <w:pPr>
              <w:tabs>
                <w:tab w:val="left" w:pos="290"/>
              </w:tabs>
              <w:ind w:left="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732AF6" w:rsidRPr="00975041" w:rsidRDefault="00732AF6" w:rsidP="00BF75D1">
            <w:pPr>
              <w:numPr>
                <w:ilvl w:val="0"/>
                <w:numId w:val="2"/>
              </w:numPr>
              <w:tabs>
                <w:tab w:val="left" w:pos="290"/>
              </w:tabs>
              <w:spacing w:after="200"/>
              <w:ind w:left="7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для физических лиц, иных чем указанные в пункте a).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732AF6" w:rsidRPr="00975041" w:rsidRDefault="00732AF6" w:rsidP="00BF75D1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732AF6" w:rsidRPr="00975041" w:rsidRDefault="00732AF6" w:rsidP="00BF75D1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 w:eastAsia="ru-RU"/>
              </w:rPr>
              <w:t>0,3%</w:t>
            </w:r>
          </w:p>
        </w:tc>
      </w:tr>
      <w:tr w:rsidR="00732AF6" w:rsidRPr="00975041" w:rsidTr="00BF75D1">
        <w:trPr>
          <w:trHeight w:val="70"/>
        </w:trPr>
        <w:tc>
          <w:tcPr>
            <w:tcW w:w="844" w:type="dxa"/>
            <w:vMerge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061" w:type="dxa"/>
            <w:vMerge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7504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0,3%</w:t>
            </w:r>
          </w:p>
        </w:tc>
      </w:tr>
      <w:tr w:rsidR="00732AF6" w:rsidRPr="00975041" w:rsidTr="00BF75D1">
        <w:trPr>
          <w:trHeight w:val="1712"/>
        </w:trPr>
        <w:tc>
          <w:tcPr>
            <w:tcW w:w="844" w:type="dxa"/>
            <w:vMerge w:val="restart"/>
            <w:shd w:val="clear" w:color="auto" w:fill="auto"/>
          </w:tcPr>
          <w:p w:rsidR="00732AF6" w:rsidRPr="00975041" w:rsidRDefault="00EF05DE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9</w:t>
            </w:r>
            <w:r w:rsidR="00732AF6"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</w:t>
            </w:r>
          </w:p>
        </w:tc>
        <w:tc>
          <w:tcPr>
            <w:tcW w:w="7061" w:type="dxa"/>
            <w:vMerge w:val="restart"/>
            <w:shd w:val="clear" w:color="auto" w:fill="auto"/>
          </w:tcPr>
          <w:p w:rsidR="00732AF6" w:rsidRPr="00975041" w:rsidRDefault="00732AF6" w:rsidP="00BF75D1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н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едвижимого имущества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жилого назначения (квартиры и индивидуальные жилые дома),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расположенного в сельской местности,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налог на недвижимое имущество 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устанавливается в размере:</w:t>
            </w:r>
          </w:p>
          <w:p w:rsidR="00732AF6" w:rsidRPr="00975041" w:rsidRDefault="00732AF6" w:rsidP="00BF75D1">
            <w:p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a)для юридических и физических лиц, осуществляющих предпринимательскую деятельность;</w:t>
            </w:r>
          </w:p>
          <w:p w:rsidR="00732AF6" w:rsidRPr="00975041" w:rsidRDefault="00732AF6" w:rsidP="00BF75D1">
            <w:pPr>
              <w:tabs>
                <w:tab w:val="left" w:pos="290"/>
              </w:tabs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b)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ab/>
              <w:t>для физических лиц, иных чем указанные в пункте a).</w:t>
            </w:r>
            <w:r w:rsidRPr="00975041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ab/>
            </w:r>
          </w:p>
        </w:tc>
        <w:tc>
          <w:tcPr>
            <w:tcW w:w="1984" w:type="dxa"/>
            <w:shd w:val="clear" w:color="auto" w:fill="auto"/>
          </w:tcPr>
          <w:p w:rsidR="00063B67" w:rsidRDefault="00063B67" w:rsidP="00BF75D1">
            <w:pPr>
              <w:spacing w:after="200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63B67" w:rsidRPr="00975041" w:rsidRDefault="00063B67" w:rsidP="00BF75D1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0,15%</w:t>
            </w:r>
          </w:p>
        </w:tc>
      </w:tr>
      <w:tr w:rsidR="00732AF6" w:rsidRPr="00975041" w:rsidTr="00BF75D1">
        <w:trPr>
          <w:trHeight w:val="403"/>
        </w:trPr>
        <w:tc>
          <w:tcPr>
            <w:tcW w:w="844" w:type="dxa"/>
            <w:vMerge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7061" w:type="dxa"/>
            <w:vMerge/>
            <w:shd w:val="clear" w:color="auto" w:fill="auto"/>
          </w:tcPr>
          <w:p w:rsidR="00732AF6" w:rsidRPr="00975041" w:rsidRDefault="00732AF6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63B67" w:rsidRDefault="00BF75D1" w:rsidP="00BF75D1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</w:t>
            </w:r>
          </w:p>
          <w:p w:rsidR="00063B67" w:rsidRPr="00975041" w:rsidRDefault="00063B67" w:rsidP="00BF75D1">
            <w:pPr>
              <w:spacing w:after="200"/>
              <w:ind w:left="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0,15%</w:t>
            </w:r>
          </w:p>
        </w:tc>
      </w:tr>
      <w:tr w:rsidR="00BF75D1" w:rsidRPr="00975041" w:rsidTr="00BF75D1">
        <w:trPr>
          <w:trHeight w:val="2388"/>
        </w:trPr>
        <w:tc>
          <w:tcPr>
            <w:tcW w:w="9889" w:type="dxa"/>
            <w:gridSpan w:val="3"/>
            <w:shd w:val="clear" w:color="auto" w:fill="auto"/>
          </w:tcPr>
          <w:p w:rsidR="00BF75D1" w:rsidRPr="00BF75D1" w:rsidRDefault="00BF75D1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75D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Примечание:</w:t>
            </w:r>
          </w:p>
          <w:p w:rsidR="00BF75D1" w:rsidRDefault="00BF75D1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строения- это строения, зарегистрированные с правом собственности физического лица, предназначенное для жилья и не используемое в предпринимательской деятельности.</w:t>
            </w:r>
          </w:p>
          <w:p w:rsidR="00BF75D1" w:rsidRPr="00975041" w:rsidRDefault="00BF75D1" w:rsidP="00BF75D1">
            <w:pPr>
              <w:spacing w:after="200"/>
              <w:ind w:left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Стоимость недвижимого имущества, освобождаемого от налога на недвижимое имущество, предоставляемого категориям лиц, указанных в пунктах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h)-l)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части (1) статьи 287 Налогового Кодекса РМ (раздел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VI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составляет 30000 леев.</w:t>
            </w:r>
          </w:p>
        </w:tc>
      </w:tr>
    </w:tbl>
    <w:p w:rsidR="0065560F" w:rsidRPr="007945A8" w:rsidRDefault="0065560F" w:rsidP="00A43333">
      <w:pPr>
        <w:ind w:left="0"/>
        <w:jc w:val="both"/>
        <w:rPr>
          <w:rFonts w:ascii="Calibri" w:eastAsia="Calibri" w:hAnsi="Calibri" w:cs="Times New Roman"/>
          <w:sz w:val="24"/>
          <w:szCs w:val="24"/>
        </w:rPr>
      </w:pPr>
      <w:r w:rsidRPr="007945A8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65560F" w:rsidRPr="007945A8" w:rsidRDefault="0065560F" w:rsidP="0065560F">
      <w:pPr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7945A8">
        <w:rPr>
          <w:rFonts w:ascii="Times New Roman" w:eastAsia="Calibri" w:hAnsi="Times New Roman" w:cs="Times New Roman"/>
          <w:sz w:val="24"/>
          <w:szCs w:val="24"/>
        </w:rPr>
        <w:t xml:space="preserve">      2.Настоящее решение вступает в силу с момента </w:t>
      </w:r>
      <w:r w:rsidR="00063B67" w:rsidRPr="007945A8">
        <w:rPr>
          <w:rFonts w:ascii="Times New Roman" w:eastAsia="Calibri" w:hAnsi="Times New Roman" w:cs="Times New Roman"/>
          <w:sz w:val="24"/>
          <w:szCs w:val="24"/>
        </w:rPr>
        <w:t>принятия и публикуется</w:t>
      </w:r>
      <w:r w:rsidRPr="007945A8">
        <w:rPr>
          <w:rFonts w:ascii="Times New Roman" w:eastAsia="Calibri" w:hAnsi="Times New Roman" w:cs="Times New Roman"/>
          <w:sz w:val="24"/>
          <w:szCs w:val="24"/>
        </w:rPr>
        <w:t xml:space="preserve"> в Государственном регистре местных актов.  </w:t>
      </w:r>
    </w:p>
    <w:p w:rsidR="0065560F" w:rsidRPr="007945A8" w:rsidRDefault="0065560F" w:rsidP="0065560F">
      <w:pPr>
        <w:tabs>
          <w:tab w:val="left" w:pos="2310"/>
        </w:tabs>
        <w:spacing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5A8">
        <w:rPr>
          <w:rFonts w:ascii="Times New Roman" w:eastAsia="Calibri" w:hAnsi="Times New Roman" w:cs="Times New Roman"/>
          <w:sz w:val="24"/>
          <w:szCs w:val="24"/>
        </w:rPr>
        <w:t xml:space="preserve">     3.Контроль за исполнением настоящего решения возложить на специализированную консультативную комиссию сельского совета по праву, дисциплине, охране общественного порядка, противодействию коррупции, управлению финансами, бюджетом и собственностью </w:t>
      </w:r>
      <w:proofErr w:type="spellStart"/>
      <w:r w:rsidRPr="007945A8">
        <w:rPr>
          <w:rFonts w:ascii="Times New Roman" w:eastAsia="Calibri" w:hAnsi="Times New Roman" w:cs="Times New Roman"/>
          <w:sz w:val="24"/>
          <w:szCs w:val="24"/>
        </w:rPr>
        <w:t>примэрии</w:t>
      </w:r>
      <w:proofErr w:type="spellEnd"/>
      <w:r w:rsidRPr="007945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448B" w:rsidRPr="00E24D1C" w:rsidRDefault="00E47066" w:rsidP="0065560F">
      <w:pPr>
        <w:rPr>
          <w:sz w:val="28"/>
          <w:szCs w:val="28"/>
        </w:rPr>
      </w:pPr>
    </w:p>
    <w:sectPr w:rsidR="0040448B" w:rsidRPr="00E24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93A2A"/>
    <w:multiLevelType w:val="hybridMultilevel"/>
    <w:tmpl w:val="54049C1C"/>
    <w:lvl w:ilvl="0" w:tplc="528C47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347CA"/>
    <w:multiLevelType w:val="hybridMultilevel"/>
    <w:tmpl w:val="76FE89F6"/>
    <w:lvl w:ilvl="0" w:tplc="BCFCBEC0">
      <w:start w:val="2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635F1"/>
    <w:multiLevelType w:val="hybridMultilevel"/>
    <w:tmpl w:val="61047462"/>
    <w:lvl w:ilvl="0" w:tplc="528C47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96"/>
    <w:rsid w:val="00063B67"/>
    <w:rsid w:val="003305B5"/>
    <w:rsid w:val="00365A06"/>
    <w:rsid w:val="005E32E5"/>
    <w:rsid w:val="0065560F"/>
    <w:rsid w:val="00682AEC"/>
    <w:rsid w:val="00732AF6"/>
    <w:rsid w:val="007945A8"/>
    <w:rsid w:val="007C0F1B"/>
    <w:rsid w:val="008E4796"/>
    <w:rsid w:val="00A328D0"/>
    <w:rsid w:val="00A43333"/>
    <w:rsid w:val="00AD6D44"/>
    <w:rsid w:val="00B87CC9"/>
    <w:rsid w:val="00BF75D1"/>
    <w:rsid w:val="00E24D1C"/>
    <w:rsid w:val="00E47066"/>
    <w:rsid w:val="00EF05DE"/>
    <w:rsid w:val="00F2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0E62"/>
  <w15:chartTrackingRefBased/>
  <w15:docId w15:val="{073C42AB-49F2-4427-84F1-6E5A2421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60F"/>
    <w:pPr>
      <w:spacing w:after="0" w:line="276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5F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5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2022-12-01T08:39:00Z</cp:lastPrinted>
  <dcterms:created xsi:type="dcterms:W3CDTF">2020-12-02T08:20:00Z</dcterms:created>
  <dcterms:modified xsi:type="dcterms:W3CDTF">2024-11-12T14:49:00Z</dcterms:modified>
</cp:coreProperties>
</file>